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2"/>
          <w:szCs w:val="22"/>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138</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5</w:t>
      </w:r>
    </w:p>
    <w:p>
      <w:pPr>
        <w:spacing w:before="0" w:after="0"/>
        <w:jc w:val="center"/>
        <w:rPr>
          <w:sz w:val="12"/>
          <w:szCs w:val="12"/>
        </w:rPr>
      </w:pPr>
    </w:p>
    <w:p>
      <w:pPr>
        <w:spacing w:before="0" w:after="0" w:line="259" w:lineRule="auto"/>
        <w:jc w:val="center"/>
        <w:rPr>
          <w:sz w:val="28"/>
          <w:szCs w:val="28"/>
        </w:rPr>
      </w:pPr>
      <w:r>
        <w:rPr>
          <w:rFonts w:ascii="Times New Roman" w:eastAsia="Times New Roman" w:hAnsi="Times New Roman" w:cs="Times New Roman"/>
          <w:sz w:val="28"/>
          <w:szCs w:val="28"/>
        </w:rPr>
        <w:t>ПОСТАНОВЛЕНИЕ</w:t>
      </w:r>
    </w:p>
    <w:p>
      <w:pPr>
        <w:spacing w:before="0" w:after="0" w:line="259" w:lineRule="auto"/>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8"/>
          <w:szCs w:val="8"/>
        </w:rPr>
      </w:pPr>
    </w:p>
    <w:p>
      <w:pPr>
        <w:spacing w:before="0" w:after="0" w:line="259" w:lineRule="auto"/>
        <w:rPr>
          <w:sz w:val="28"/>
          <w:szCs w:val="28"/>
        </w:rPr>
      </w:pPr>
      <w:r>
        <w:rPr>
          <w:rFonts w:ascii="Times New Roman" w:eastAsia="Times New Roman" w:hAnsi="Times New Roman" w:cs="Times New Roman"/>
          <w:sz w:val="28"/>
          <w:szCs w:val="28"/>
        </w:rPr>
        <w:t>04 февраля 2025</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line="259" w:lineRule="auto"/>
        <w:rPr>
          <w:sz w:val="12"/>
          <w:szCs w:val="12"/>
        </w:rPr>
      </w:pPr>
    </w:p>
    <w:p>
      <w:pPr>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 xml:space="preserve">Агзямова </w:t>
      </w:r>
      <w:r>
        <w:rPr>
          <w:rFonts w:ascii="Times New Roman" w:eastAsia="Times New Roman" w:hAnsi="Times New Roman" w:cs="Times New Roman"/>
          <w:sz w:val="28"/>
          <w:szCs w:val="28"/>
        </w:rPr>
        <w:t>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708"/>
        <w:jc w:val="both"/>
        <w:rPr>
          <w:sz w:val="28"/>
          <w:szCs w:val="28"/>
        </w:rPr>
      </w:pP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Степана Гавриловича, </w:t>
      </w:r>
      <w:r>
        <w:rPr>
          <w:rStyle w:val="cat-ExternalSystemDefinedgrp-34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пенсионера,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UserDefinedgrp-35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проживающего по адресу: </w:t>
      </w:r>
      <w:r>
        <w:rPr>
          <w:rStyle w:val="cat-UserDefinedgrp-36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31rplc-12"/>
          <w:rFonts w:ascii="Times New Roman" w:eastAsia="Times New Roman" w:hAnsi="Times New Roman" w:cs="Times New Roman"/>
          <w:sz w:val="28"/>
          <w:szCs w:val="28"/>
        </w:rPr>
        <w:t>...</w:t>
      </w:r>
      <w:r>
        <w:rPr>
          <w:rStyle w:val="cat-ExternalSystemDefinedgrp-33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pPr>
        <w:spacing w:before="0" w:after="0"/>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 января 2025</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 xml:space="preserve"> минут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по адресу:</w:t>
      </w:r>
      <w:r>
        <w:rPr>
          <w:rFonts w:ascii="Times New Roman" w:eastAsia="Times New Roman" w:hAnsi="Times New Roman" w:cs="Times New Roman"/>
          <w:sz w:val="28"/>
          <w:szCs w:val="28"/>
        </w:rPr>
        <w:t xml:space="preserve"> ХМ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О-Югра,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 </w:t>
      </w:r>
      <w:r>
        <w:rPr>
          <w:rFonts w:ascii="Times New Roman" w:eastAsia="Times New Roman" w:hAnsi="Times New Roman" w:cs="Times New Roman"/>
          <w:sz w:val="28"/>
          <w:szCs w:val="28"/>
        </w:rPr>
        <w:t xml:space="preserve">11 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напротив дома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одитель </w:t>
      </w:r>
      <w:r>
        <w:rPr>
          <w:rFonts w:ascii="Times New Roman" w:eastAsia="Times New Roman" w:hAnsi="Times New Roman" w:cs="Times New Roman"/>
          <w:sz w:val="28"/>
          <w:szCs w:val="28"/>
        </w:rPr>
        <w:t>Квачинский</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 управляя транспортным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средством </w:t>
      </w:r>
      <w:r>
        <w:rPr>
          <w:rStyle w:val="cat-CarMakeModelgrp-26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собственником которого является, </w:t>
      </w:r>
      <w:r>
        <w:rPr>
          <w:rFonts w:ascii="Times New Roman" w:eastAsia="Times New Roman" w:hAnsi="Times New Roman" w:cs="Times New Roman"/>
          <w:sz w:val="28"/>
          <w:szCs w:val="28"/>
        </w:rPr>
        <w:t>совершил дорожно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транспортное происшествие, а именно </w:t>
      </w:r>
      <w:r>
        <w:rPr>
          <w:rFonts w:ascii="Times New Roman" w:eastAsia="Times New Roman" w:hAnsi="Times New Roman" w:cs="Times New Roman"/>
          <w:sz w:val="28"/>
          <w:szCs w:val="28"/>
        </w:rPr>
        <w:t xml:space="preserve">при осуществлении маневра «движение задним ходом» не учел интервал до стоящего транспортного средства </w:t>
      </w:r>
      <w:r>
        <w:rPr>
          <w:rStyle w:val="cat-CarMakeModelgrp-27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2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которого является </w:t>
      </w:r>
      <w:r>
        <w:rPr>
          <w:rStyle w:val="cat-UserDefinedgrp-38rplc-24"/>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результате чего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столкновение.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водитель </w:t>
      </w:r>
      <w:r>
        <w:rPr>
          <w:rFonts w:ascii="Times New Roman" w:eastAsia="Times New Roman" w:hAnsi="Times New Roman" w:cs="Times New Roman"/>
          <w:sz w:val="28"/>
          <w:szCs w:val="28"/>
        </w:rPr>
        <w:t>Квачинский</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ПДД РФ оставил место ДТП, участником которого он являлся, при отсутствии признаков уголовно наказуемого деяния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 2.5 Правил дорожного движения Российской Федерации, утвержденных постановлением Правительства Российской Федерации от 23.10.1993 № 1090.</w:t>
      </w:r>
    </w:p>
    <w:p>
      <w:pPr>
        <w:spacing w:before="0" w:after="0" w:line="280" w:lineRule="atLeast"/>
        <w:ind w:firstLine="540"/>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рассмотрении административного материала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Квачинский</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свою вину в совершенном правонарушении признал полность</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Пояснил, что удар почувствовал правой стороной. Место ДТП оставил, виноват, надо было ГАИ вызывать. </w:t>
      </w:r>
      <w:r>
        <w:rPr>
          <w:rFonts w:ascii="Times New Roman" w:eastAsia="Times New Roman" w:hAnsi="Times New Roman" w:cs="Times New Roman"/>
          <w:sz w:val="28"/>
          <w:szCs w:val="28"/>
        </w:rPr>
        <w:t>Раскаивается, п</w:t>
      </w:r>
      <w:r>
        <w:rPr>
          <w:rFonts w:ascii="Times New Roman" w:eastAsia="Times New Roman" w:hAnsi="Times New Roman" w:cs="Times New Roman"/>
          <w:sz w:val="28"/>
          <w:szCs w:val="28"/>
        </w:rPr>
        <w:t>росит не лишать его права управления транспортными средствами</w:t>
      </w:r>
      <w:r>
        <w:rPr>
          <w:rFonts w:ascii="Times New Roman" w:eastAsia="Times New Roman" w:hAnsi="Times New Roman" w:cs="Times New Roman"/>
          <w:sz w:val="28"/>
          <w:szCs w:val="28"/>
        </w:rPr>
        <w:t>, назначить наказание в виде ареста.</w:t>
      </w:r>
    </w:p>
    <w:p>
      <w:pPr>
        <w:spacing w:before="0" w:after="0"/>
        <w:ind w:firstLine="567"/>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Style w:val="cat-UserDefinedgrp-38rplc-29"/>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о времени и месте рассмотрения дела извещен надлежащим образом. Ходатайств об о</w:t>
      </w:r>
      <w:r>
        <w:rPr>
          <w:rFonts w:ascii="Times New Roman" w:eastAsia="Times New Roman" w:hAnsi="Times New Roman" w:cs="Times New Roman"/>
          <w:sz w:val="28"/>
          <w:szCs w:val="28"/>
        </w:rPr>
        <w:t xml:space="preserve">тложении рассмотрения дела от </w:t>
      </w:r>
      <w:r>
        <w:rPr>
          <w:rFonts w:ascii="Times New Roman" w:eastAsia="Times New Roman" w:hAnsi="Times New Roman" w:cs="Times New Roman"/>
          <w:sz w:val="28"/>
          <w:szCs w:val="28"/>
        </w:rPr>
        <w:t>него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поступало.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Квачинск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правонарушения полностью доказана и подтверждается следующими доказательствами:</w:t>
      </w:r>
    </w:p>
    <w:p>
      <w:pPr>
        <w:spacing w:before="0" w:after="0"/>
        <w:ind w:firstLine="709"/>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9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28.01.2025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16 января 2025 года в 15 часов 02 минуты, по адресу: ХМАО-Югра, г. Нефтеюганск, 11 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напротив дома 11, водитель </w:t>
      </w:r>
      <w:r>
        <w:rPr>
          <w:rFonts w:ascii="Times New Roman" w:eastAsia="Times New Roman" w:hAnsi="Times New Roman" w:cs="Times New Roman"/>
          <w:sz w:val="28"/>
          <w:szCs w:val="28"/>
        </w:rPr>
        <w:t>Квачинский</w:t>
      </w:r>
      <w:r>
        <w:rPr>
          <w:rFonts w:ascii="Times New Roman" w:eastAsia="Times New Roman" w:hAnsi="Times New Roman" w:cs="Times New Roman"/>
          <w:sz w:val="28"/>
          <w:szCs w:val="28"/>
        </w:rPr>
        <w:t xml:space="preserve"> С.Г., управляя транспортным средством </w:t>
      </w:r>
      <w:r>
        <w:rPr>
          <w:rStyle w:val="cat-CarMakeModelgrp-26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собственником которого является, совершил дорожно-транспортное происшествие, а именно при осуществлении маневра «движение задним ходом» не учел интервал до стоящего транспортного средства </w:t>
      </w:r>
      <w:r>
        <w:rPr>
          <w:rStyle w:val="cat-CarMakeModelgrp-27rplc-4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собственником которого является </w:t>
      </w:r>
      <w:r>
        <w:rPr>
          <w:rStyle w:val="cat-UserDefinedgrp-38rplc-44"/>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результате чего совершил столкновение. После чего водитель </w:t>
      </w:r>
      <w:r>
        <w:rPr>
          <w:rFonts w:ascii="Times New Roman" w:eastAsia="Times New Roman" w:hAnsi="Times New Roman" w:cs="Times New Roman"/>
          <w:sz w:val="28"/>
          <w:szCs w:val="28"/>
        </w:rPr>
        <w:t>Квачинский</w:t>
      </w:r>
      <w:r>
        <w:rPr>
          <w:rFonts w:ascii="Times New Roman" w:eastAsia="Times New Roman" w:hAnsi="Times New Roman" w:cs="Times New Roman"/>
          <w:sz w:val="28"/>
          <w:szCs w:val="28"/>
        </w:rPr>
        <w:t xml:space="preserve"> С.Г. в нарушение ПДД РФ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Квачинский</w:t>
      </w:r>
      <w:r>
        <w:rPr>
          <w:rFonts w:ascii="Times New Roman" w:eastAsia="Times New Roman" w:hAnsi="Times New Roman" w:cs="Times New Roman"/>
          <w:sz w:val="28"/>
          <w:szCs w:val="28"/>
        </w:rPr>
        <w:t xml:space="preserve"> С.Г., потерпевший </w:t>
      </w:r>
      <w:r>
        <w:rPr>
          <w:rStyle w:val="cat-UserDefinedgrp-38rplc-49"/>
          <w:rFonts w:ascii="Times New Roman" w:eastAsia="Times New Roman" w:hAnsi="Times New Roman" w:cs="Times New Roman"/>
          <w:sz w:val="28"/>
          <w:szCs w:val="28"/>
        </w:rPr>
        <w:t>А</w:t>
      </w:r>
      <w:r>
        <w:rPr>
          <w:rFonts w:ascii="Times New Roman" w:eastAsia="Times New Roman" w:hAnsi="Times New Roman" w:cs="Times New Roman"/>
          <w:sz w:val="28"/>
          <w:szCs w:val="28"/>
        </w:rPr>
        <w:t>. с протоколом ознакомлены, права им разъяснены, копию протокола получили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схемой места дорожно-транспортного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16.01.2025</w:t>
      </w:r>
      <w:r>
        <w:rPr>
          <w:rFonts w:ascii="Times New Roman" w:eastAsia="Times New Roman" w:hAnsi="Times New Roman" w:cs="Times New Roman"/>
          <w:sz w:val="28"/>
          <w:szCs w:val="28"/>
        </w:rPr>
        <w:t>, подтверждающей ме</w:t>
      </w:r>
      <w:r>
        <w:rPr>
          <w:rFonts w:ascii="Times New Roman" w:eastAsia="Times New Roman" w:hAnsi="Times New Roman" w:cs="Times New Roman"/>
          <w:sz w:val="28"/>
          <w:szCs w:val="28"/>
        </w:rPr>
        <w:t>сто ДТП, изложенное в протоколе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Style w:val="cat-UserDefinedgrp-40rplc-52"/>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17.01.2025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16.01.2025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он </w:t>
      </w:r>
      <w:r>
        <w:rPr>
          <w:rFonts w:ascii="Times New Roman" w:eastAsia="Times New Roman" w:hAnsi="Times New Roman" w:cs="Times New Roman"/>
          <w:sz w:val="28"/>
          <w:szCs w:val="28"/>
        </w:rPr>
        <w:t xml:space="preserve">управлял т/с </w:t>
      </w:r>
      <w:r>
        <w:rPr>
          <w:rStyle w:val="cat-CarMakeModelgrp-27rplc-5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5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приехал на адрес: г. Нефтеюганск, 11 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ул. Школьная, д. 11, в поликлинику</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15:55 он вышел к своему а</w:t>
      </w:r>
      <w:r>
        <w:rPr>
          <w:rFonts w:ascii="Times New Roman" w:eastAsia="Times New Roman" w:hAnsi="Times New Roman" w:cs="Times New Roman"/>
          <w:sz w:val="28"/>
          <w:szCs w:val="28"/>
        </w:rPr>
        <w:t xml:space="preserve">втомобилю, начав обметать снег, </w:t>
      </w:r>
      <w:r>
        <w:rPr>
          <w:rFonts w:ascii="Times New Roman" w:eastAsia="Times New Roman" w:hAnsi="Times New Roman" w:cs="Times New Roman"/>
          <w:sz w:val="28"/>
          <w:szCs w:val="28"/>
        </w:rPr>
        <w:t>обнаружил механические повреждения. Кто повредил его т/с он не в</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дел, сработала ли автомобильная сигнализация</w:t>
      </w:r>
      <w:r>
        <w:rPr>
          <w:rFonts w:ascii="Times New Roman" w:eastAsia="Times New Roman" w:hAnsi="Times New Roman" w:cs="Times New Roman"/>
          <w:sz w:val="28"/>
          <w:szCs w:val="28"/>
        </w:rPr>
        <w:t xml:space="preserve"> он сказать не может</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письменным объяснением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 xml:space="preserve">16.01.2025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15:02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дома 11</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11 Б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управлял транспортным средством </w:t>
      </w:r>
      <w:r>
        <w:rPr>
          <w:rStyle w:val="cat-CarMakeModelgrp-26rplc-6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6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собственником которого явля</w:t>
      </w:r>
      <w:r>
        <w:rPr>
          <w:rFonts w:ascii="Times New Roman" w:eastAsia="Times New Roman" w:hAnsi="Times New Roman" w:cs="Times New Roman"/>
          <w:sz w:val="28"/>
          <w:szCs w:val="28"/>
        </w:rPr>
        <w:t>ется</w:t>
      </w:r>
      <w:r>
        <w:rPr>
          <w:rFonts w:ascii="Times New Roman" w:eastAsia="Times New Roman" w:hAnsi="Times New Roman" w:cs="Times New Roman"/>
          <w:sz w:val="28"/>
          <w:szCs w:val="28"/>
        </w:rPr>
        <w:t>, осуществил маневр движение задним ходом, не убедившись в безопасности своего маневра, почувствовал что на что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то наехал, подумал что наехал на снежный вал, не покидая свое транспортное средство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продолжил движение к месту проживания, о том что совершил наезд на припаркованное транспортное средство </w:t>
      </w:r>
      <w:r>
        <w:rPr>
          <w:rStyle w:val="cat-CarMakeModelgrp-27rplc-6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7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7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узнал от сотрудника полиции, который продемонстрировал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видеозапись наезда, свою вину </w:t>
      </w:r>
      <w:r>
        <w:rPr>
          <w:rFonts w:ascii="Times New Roman" w:eastAsia="Times New Roman" w:hAnsi="Times New Roman" w:cs="Times New Roman"/>
          <w:sz w:val="28"/>
          <w:szCs w:val="28"/>
        </w:rPr>
        <w:t xml:space="preserve">в том </w:t>
      </w:r>
      <w:r>
        <w:rPr>
          <w:rFonts w:ascii="Times New Roman" w:eastAsia="Times New Roman" w:hAnsi="Times New Roman" w:cs="Times New Roman"/>
          <w:sz w:val="28"/>
          <w:szCs w:val="28"/>
        </w:rPr>
        <w:t>что совершил дорожно-транспортное происшестви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 то что покинул место происшествия призна</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осмотра транспортного средства </w:t>
      </w:r>
      <w:r>
        <w:rPr>
          <w:rStyle w:val="cat-CarMakeModelgrp-26rplc-7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7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при котором обнаружены повреждения автомобиля</w:t>
      </w:r>
      <w:r>
        <w:rPr>
          <w:rFonts w:ascii="Times New Roman" w:eastAsia="Times New Roman" w:hAnsi="Times New Roman" w:cs="Times New Roman"/>
          <w:sz w:val="28"/>
          <w:szCs w:val="28"/>
        </w:rPr>
        <w:t xml:space="preserve">: повреждения </w:t>
      </w:r>
      <w:r>
        <w:rPr>
          <w:rFonts w:ascii="Times New Roman" w:eastAsia="Times New Roman" w:hAnsi="Times New Roman" w:cs="Times New Roman"/>
          <w:sz w:val="28"/>
          <w:szCs w:val="28"/>
        </w:rPr>
        <w:t>заднего бампера с правой стороны по борту кузова, задний правый фонарь разбит, отсутствуют осколки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актом осмотра транспортного средства </w:t>
      </w:r>
      <w:r>
        <w:rPr>
          <w:rStyle w:val="cat-CarMakeModelgrp-27rplc-7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7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7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16.01.2024</w:t>
      </w:r>
      <w:r>
        <w:rPr>
          <w:rFonts w:ascii="Times New Roman" w:eastAsia="Times New Roman" w:hAnsi="Times New Roman" w:cs="Times New Roman"/>
          <w:sz w:val="28"/>
          <w:szCs w:val="28"/>
        </w:rPr>
        <w:t xml:space="preserve">, при котором обнаружены механические повреждения </w:t>
      </w:r>
      <w:r>
        <w:rPr>
          <w:rFonts w:ascii="Times New Roman" w:eastAsia="Times New Roman" w:hAnsi="Times New Roman" w:cs="Times New Roman"/>
          <w:sz w:val="28"/>
          <w:szCs w:val="28"/>
        </w:rPr>
        <w:t>задней правой двери, заднего правого крыла, заднего бампера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фототаблицей транспортных средств;</w:t>
      </w:r>
    </w:p>
    <w:p>
      <w:pPr>
        <w:spacing w:before="0" w:after="0"/>
        <w:ind w:firstLine="567"/>
        <w:jc w:val="both"/>
        <w:rPr>
          <w:sz w:val="28"/>
          <w:szCs w:val="28"/>
        </w:rPr>
      </w:pPr>
      <w:r>
        <w:rPr>
          <w:rFonts w:ascii="Times New Roman" w:eastAsia="Times New Roman" w:hAnsi="Times New Roman" w:cs="Times New Roman"/>
          <w:sz w:val="28"/>
          <w:szCs w:val="28"/>
        </w:rPr>
        <w:t xml:space="preserve">- копиями свидетельства о регистрации </w:t>
      </w:r>
      <w:r>
        <w:rPr>
          <w:rStyle w:val="cat-CarMakeModelgrp-27rplc-7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8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страхового полиса </w:t>
      </w:r>
      <w:r>
        <w:rPr>
          <w:rStyle w:val="cat-UserDefinedgrp-41rplc-8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карточкой учета транспортного средства </w:t>
      </w:r>
      <w:r>
        <w:rPr>
          <w:rStyle w:val="cat-CarMakeModelgrp-27rplc-8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8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8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карточкой учета транспортного средства </w:t>
      </w:r>
      <w:r>
        <w:rPr>
          <w:rStyle w:val="cat-CarMakeModelgrp-26rplc-8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8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w:t>
      </w:r>
      <w:r>
        <w:rPr>
          <w:rStyle w:val="cat-ExternalSystemDefinedgrp-32rplc-8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из которой видно, </w:t>
      </w:r>
      <w:r>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а/м </w:t>
      </w:r>
      <w:r>
        <w:rPr>
          <w:rStyle w:val="cat-CarMakeModelgrp-26rplc-9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осуществлении движения </w:t>
      </w:r>
      <w:r>
        <w:rPr>
          <w:rFonts w:ascii="Times New Roman" w:eastAsia="Times New Roman" w:hAnsi="Times New Roman" w:cs="Times New Roman"/>
          <w:sz w:val="28"/>
          <w:szCs w:val="28"/>
        </w:rPr>
        <w:t xml:space="preserve">задним ходом, </w:t>
      </w:r>
      <w:r>
        <w:rPr>
          <w:rFonts w:ascii="Times New Roman" w:eastAsia="Times New Roman" w:hAnsi="Times New Roman" w:cs="Times New Roman"/>
          <w:sz w:val="28"/>
          <w:szCs w:val="28"/>
        </w:rPr>
        <w:t>ударил автомобиль</w:t>
      </w:r>
      <w:r>
        <w:rPr>
          <w:rFonts w:ascii="Times New Roman" w:eastAsia="Times New Roman" w:hAnsi="Times New Roman" w:cs="Times New Roman"/>
          <w:sz w:val="28"/>
          <w:szCs w:val="28"/>
        </w:rPr>
        <w:t xml:space="preserve"> </w:t>
      </w:r>
      <w:r>
        <w:rPr>
          <w:rStyle w:val="cat-CarMakeModelgrp-27rplc-9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7rplc-9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стоял </w:t>
      </w:r>
      <w:r>
        <w:rPr>
          <w:rFonts w:ascii="Times New Roman" w:eastAsia="Times New Roman" w:hAnsi="Times New Roman" w:cs="Times New Roman"/>
          <w:sz w:val="28"/>
          <w:szCs w:val="28"/>
        </w:rPr>
        <w:t>на парковке в</w:t>
      </w:r>
      <w:r>
        <w:rPr>
          <w:rFonts w:ascii="Times New Roman" w:eastAsia="Times New Roman" w:hAnsi="Times New Roman" w:cs="Times New Roman"/>
          <w:sz w:val="28"/>
          <w:szCs w:val="28"/>
        </w:rPr>
        <w:t xml:space="preserve">озле дома, </w:t>
      </w:r>
      <w:r>
        <w:rPr>
          <w:rFonts w:ascii="Times New Roman" w:eastAsia="Times New Roman" w:hAnsi="Times New Roman" w:cs="Times New Roman"/>
          <w:sz w:val="28"/>
          <w:szCs w:val="28"/>
        </w:rPr>
        <w:t xml:space="preserve">не останавливаясь, </w:t>
      </w:r>
      <w:r>
        <w:rPr>
          <w:rFonts w:ascii="Times New Roman" w:eastAsia="Times New Roman" w:hAnsi="Times New Roman" w:cs="Times New Roman"/>
          <w:sz w:val="28"/>
          <w:szCs w:val="28"/>
        </w:rPr>
        <w:t xml:space="preserve">продолжил движение.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Имеющиеся в материалах дела доказательства не противоречивы, последовательны, соответствуют критерию допустимости. Существенных </w:t>
      </w:r>
      <w:r>
        <w:rPr>
          <w:rFonts w:ascii="Times New Roman" w:eastAsia="Times New Roman" w:hAnsi="Times New Roman" w:cs="Times New Roman"/>
          <w:sz w:val="28"/>
          <w:szCs w:val="28"/>
        </w:rPr>
        <w:t>недостатков, влекущих невозможность использования в качестве доказательств, материалы дела не содержат.</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Правил дорожного движения Российской Федерации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4" w:anchor="/document/1305770/entry/72" w:history="1">
        <w:r>
          <w:rPr>
            <w:rFonts w:ascii="Times New Roman" w:eastAsia="Times New Roman" w:hAnsi="Times New Roman" w:cs="Times New Roman"/>
            <w:color w:val="0000EE"/>
            <w:sz w:val="28"/>
            <w:szCs w:val="28"/>
          </w:rPr>
          <w:t>пункта 7.2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(п.2.6.1).</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Представленными доказательствами, объяснениями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письменными объяснениями </w:t>
      </w: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Style w:val="cat-UserDefinedgrp-40rplc-94"/>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видеозаписью, подтверждается </w:t>
      </w:r>
      <w:r>
        <w:rPr>
          <w:rFonts w:ascii="Times New Roman" w:eastAsia="Times New Roman" w:hAnsi="Times New Roman" w:cs="Times New Roman"/>
          <w:sz w:val="28"/>
          <w:szCs w:val="28"/>
        </w:rPr>
        <w:t xml:space="preserve">совершение водителем </w:t>
      </w:r>
      <w:r>
        <w:rPr>
          <w:rFonts w:ascii="Times New Roman" w:eastAsia="Times New Roman" w:hAnsi="Times New Roman" w:cs="Times New Roman"/>
          <w:sz w:val="28"/>
          <w:szCs w:val="28"/>
        </w:rPr>
        <w:t>Квачинск</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16.01.2025</w:t>
      </w:r>
      <w:r>
        <w:rPr>
          <w:rFonts w:ascii="Times New Roman" w:eastAsia="Times New Roman" w:hAnsi="Times New Roman" w:cs="Times New Roman"/>
          <w:sz w:val="28"/>
          <w:szCs w:val="28"/>
        </w:rPr>
        <w:t xml:space="preserve"> неправомерного деяния в виде оставления места ДТП, участником которого он являлся, в нарушение п.</w:t>
      </w:r>
      <w:r>
        <w:rPr>
          <w:rFonts w:ascii="Times New Roman" w:eastAsia="Times New Roman" w:hAnsi="Times New Roman" w:cs="Times New Roman"/>
          <w:sz w:val="28"/>
          <w:szCs w:val="28"/>
        </w:rPr>
        <w:t xml:space="preserve"> 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2.6.1</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 в полицию о случившемся для получения указаний сотрудника полиции о месте оформления ДТП не сообщил</w:t>
      </w:r>
      <w:r>
        <w:rPr>
          <w:rFonts w:ascii="Times New Roman" w:eastAsia="Times New Roman" w:hAnsi="Times New Roman" w:cs="Times New Roman"/>
          <w:sz w:val="28"/>
          <w:szCs w:val="28"/>
        </w:rPr>
        <w:t xml:space="preserve">, а оставил место ДТП, </w:t>
      </w:r>
      <w:r>
        <w:rPr>
          <w:rFonts w:ascii="Times New Roman" w:eastAsia="Times New Roman" w:hAnsi="Times New Roman" w:cs="Times New Roman"/>
          <w:sz w:val="28"/>
          <w:szCs w:val="28"/>
        </w:rPr>
        <w:t xml:space="preserve">непосредственно после </w:t>
      </w:r>
      <w:r>
        <w:rPr>
          <w:rFonts w:ascii="Times New Roman" w:eastAsia="Times New Roman" w:hAnsi="Times New Roman" w:cs="Times New Roman"/>
          <w:sz w:val="28"/>
          <w:szCs w:val="28"/>
        </w:rPr>
        <w:t>наезда на ТС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Каких-либо неустранимых сомнений по делу, которые должны толковаться в пользу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мировым судьей не усматриваются.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квалифицирует по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12.27 Кодекса Российской Федерации об административных правонарушениях</w:t>
      </w:r>
      <w:r>
        <w:rPr>
          <w:rFonts w:ascii="Times New Roman" w:eastAsia="Times New Roman" w:hAnsi="Times New Roman" w:cs="Times New Roman"/>
          <w:sz w:val="28"/>
          <w:szCs w:val="28"/>
        </w:rPr>
        <w:t>, как о</w:t>
      </w:r>
      <w:r>
        <w:rPr>
          <w:rFonts w:ascii="Times New Roman" w:eastAsia="Times New Roman" w:hAnsi="Times New Roman" w:cs="Times New Roman"/>
          <w:sz w:val="28"/>
          <w:szCs w:val="28"/>
        </w:rPr>
        <w:t>ставление водителем в нарушение Правил дорожного движения места дорожно-транспортного происшествия,</w:t>
      </w:r>
      <w:r>
        <w:rPr>
          <w:rFonts w:ascii="Times New Roman" w:eastAsia="Times New Roman" w:hAnsi="Times New Roman" w:cs="Times New Roman"/>
          <w:sz w:val="28"/>
          <w:szCs w:val="28"/>
        </w:rPr>
        <w:t xml:space="preserve"> участником которого он являлся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отсутствии признаков </w:t>
      </w:r>
      <w:hyperlink r:id="rId4" w:anchor="/document/10108000/entry/264"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учитывает характер совершенного правонарушения, личность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w:t>
      </w:r>
      <w:r>
        <w:rPr>
          <w:rFonts w:ascii="Times New Roman" w:eastAsia="Times New Roman" w:hAnsi="Times New Roman" w:cs="Times New Roman"/>
          <w:sz w:val="28"/>
          <w:szCs w:val="28"/>
        </w:rPr>
        <w:t>его имущественное положение</w:t>
      </w:r>
      <w:r>
        <w:rPr>
          <w:rFonts w:ascii="Times New Roman" w:eastAsia="Times New Roman" w:hAnsi="Times New Roman" w:cs="Times New Roman"/>
          <w:sz w:val="28"/>
          <w:szCs w:val="28"/>
        </w:rPr>
        <w:t>, характеризующий его материал</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признает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раскаяние в содеянном</w:t>
      </w:r>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конкретных обстоятельств дела, характера совершенного административного правонарушения, данных о личности виновного, наличия смягчающих и отягчающего</w:t>
      </w:r>
      <w:r>
        <w:rPr>
          <w:rFonts w:ascii="Times New Roman" w:eastAsia="Times New Roman" w:hAnsi="Times New Roman" w:cs="Times New Roman"/>
          <w:sz w:val="28"/>
          <w:szCs w:val="28"/>
        </w:rPr>
        <w:t xml:space="preserve"> административную ответственность обстоятельств</w:t>
      </w:r>
      <w:r>
        <w:rPr>
          <w:rFonts w:ascii="Times New Roman" w:eastAsia="Times New Roman" w:hAnsi="Times New Roman" w:cs="Times New Roman"/>
          <w:sz w:val="28"/>
          <w:szCs w:val="28"/>
        </w:rPr>
        <w:t xml:space="preserve">, пенсионный возраст привлекаемого лица, суд считает целесообразным подвергнуть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административному наказанию в виде лишения права управления транспортными средствами в пределах санкции</w:t>
      </w:r>
      <w:r>
        <w:rPr>
          <w:rFonts w:ascii="Times New Roman" w:eastAsia="Times New Roman" w:hAnsi="Times New Roman" w:cs="Times New Roman"/>
          <w:sz w:val="28"/>
          <w:szCs w:val="28"/>
        </w:rPr>
        <w:t> </w:t>
      </w:r>
      <w:hyperlink r:id="rId5" w:anchor="/document/12125267/entry/122702" w:history="1">
        <w:r>
          <w:rPr>
            <w:rFonts w:ascii="Times New Roman" w:eastAsia="Times New Roman" w:hAnsi="Times New Roman" w:cs="Times New Roman"/>
            <w:color w:val="0000EE"/>
            <w:sz w:val="28"/>
            <w:szCs w:val="28"/>
          </w:rPr>
          <w:t>ч. 2 ст.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Между тем, административный арест в силу </w:t>
      </w:r>
      <w:hyperlink r:id="rId6" w:history="1">
        <w:r>
          <w:rPr>
            <w:rFonts w:ascii="Times New Roman" w:eastAsia="Times New Roman" w:hAnsi="Times New Roman" w:cs="Times New Roman"/>
            <w:color w:val="0000EE"/>
            <w:sz w:val="28"/>
            <w:szCs w:val="28"/>
          </w:rPr>
          <w:t>ст. 3.9</w:t>
        </w:r>
      </w:hyperlink>
      <w:r>
        <w:rPr>
          <w:rFonts w:ascii="Times New Roman" w:eastAsia="Times New Roman" w:hAnsi="Times New Roman" w:cs="Times New Roman"/>
          <w:sz w:val="28"/>
          <w:szCs w:val="28"/>
        </w:rPr>
        <w:t xml:space="preserve"> КоАП РФ, является исключительной мерой наказания, то есть, более суровым наказанием, чем лишение права управления транспортными средствами, а потому доводы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С.Г. о назначении ему наказания в виде административного ареста являются несостоятельными.</w:t>
      </w:r>
    </w:p>
    <w:p>
      <w:pPr>
        <w:widowControl w:val="0"/>
        <w:spacing w:before="0" w:after="0"/>
        <w:ind w:firstLine="708"/>
        <w:jc w:val="both"/>
        <w:rPr>
          <w:sz w:val="28"/>
          <w:szCs w:val="28"/>
        </w:rPr>
      </w:pPr>
      <w:r>
        <w:rPr>
          <w:rFonts w:ascii="Times New Roman" w:eastAsia="Times New Roman" w:hAnsi="Times New Roman" w:cs="Times New Roman"/>
          <w:sz w:val="28"/>
          <w:szCs w:val="28"/>
        </w:rPr>
        <w:t>С учётом изложенного, руководствуясь ст. ст. 29.9, 29.10 Кодекса Российской Федерации об административных правонарушениях, мировой судья</w:t>
      </w:r>
    </w:p>
    <w:p>
      <w:pPr>
        <w:widowControl w:val="0"/>
        <w:spacing w:before="0" w:after="0"/>
        <w:ind w:firstLine="708"/>
        <w:jc w:val="both"/>
        <w:rPr>
          <w:sz w:val="12"/>
          <w:szCs w:val="12"/>
        </w:rPr>
      </w:pPr>
    </w:p>
    <w:p>
      <w:pPr>
        <w:widowControl w:val="0"/>
        <w:spacing w:before="0" w:after="0"/>
        <w:ind w:firstLine="708"/>
        <w:jc w:val="center"/>
        <w:rPr>
          <w:sz w:val="28"/>
          <w:szCs w:val="28"/>
        </w:rPr>
      </w:pPr>
      <w:r>
        <w:rPr>
          <w:rFonts w:ascii="Times New Roman" w:eastAsia="Times New Roman" w:hAnsi="Times New Roman" w:cs="Times New Roman"/>
          <w:sz w:val="28"/>
          <w:szCs w:val="28"/>
        </w:rPr>
        <w:t>П О С Т А Н О В И Л:</w:t>
      </w:r>
    </w:p>
    <w:p>
      <w:pPr>
        <w:widowControl w:val="0"/>
        <w:spacing w:before="0" w:after="0"/>
        <w:ind w:firstLine="708"/>
        <w:jc w:val="both"/>
        <w:rPr>
          <w:sz w:val="12"/>
          <w:szCs w:val="12"/>
        </w:rPr>
      </w:pP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Квачинского</w:t>
      </w:r>
      <w:r>
        <w:rPr>
          <w:rFonts w:ascii="Times New Roman" w:eastAsia="Times New Roman" w:hAnsi="Times New Roman" w:cs="Times New Roman"/>
          <w:sz w:val="28"/>
          <w:szCs w:val="28"/>
        </w:rPr>
        <w:t xml:space="preserve"> Степана Гавриловича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01 (один) год.</w:t>
      </w:r>
    </w:p>
    <w:p>
      <w:pPr>
        <w:widowControl w:val="0"/>
        <w:spacing w:before="0" w:after="0"/>
        <w:ind w:firstLine="708"/>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widowControl w:val="0"/>
        <w:spacing w:before="0" w:after="0"/>
        <w:ind w:firstLine="708"/>
        <w:jc w:val="both"/>
        <w:rPr>
          <w:sz w:val="28"/>
          <w:szCs w:val="28"/>
        </w:rPr>
      </w:pPr>
      <w:r>
        <w:rPr>
          <w:rFonts w:ascii="Times New Roman" w:eastAsia="Times New Roman" w:hAnsi="Times New Roman" w:cs="Times New Roman"/>
          <w:sz w:val="28"/>
          <w:szCs w:val="28"/>
        </w:rPr>
        <w:t>Разъяснить правонарушителю, что в соответствии со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widowControl w:val="0"/>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w:t>
      </w:r>
      <w:r>
        <w:rPr>
          <w:rFonts w:ascii="Times New Roman" w:eastAsia="Times New Roman" w:hAnsi="Times New Roman" w:cs="Times New Roman"/>
          <w:sz w:val="28"/>
          <w:szCs w:val="28"/>
        </w:rPr>
        <w:t xml:space="preserve">ХМАО – Югры </w:t>
      </w:r>
      <w:r>
        <w:rPr>
          <w:rFonts w:ascii="Times New Roman" w:eastAsia="Times New Roman" w:hAnsi="Times New Roman" w:cs="Times New Roman"/>
          <w:sz w:val="28"/>
          <w:szCs w:val="28"/>
        </w:rPr>
        <w:t xml:space="preserve">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sz w:val="28"/>
          <w:szCs w:val="28"/>
        </w:rPr>
        <w:tab/>
      </w:r>
    </w:p>
    <w:p>
      <w:pPr>
        <w:widowControl w:val="0"/>
        <w:tabs>
          <w:tab w:val="left" w:pos="3540"/>
        </w:tabs>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widowControl w:val="0"/>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w:t>
      </w:r>
      <w:r>
        <w:rPr>
          <w:rFonts w:ascii="Times New Roman" w:eastAsia="Times New Roman" w:hAnsi="Times New Roman" w:cs="Times New Roman"/>
          <w:sz w:val="28"/>
          <w:szCs w:val="28"/>
        </w:rPr>
        <w:t>Агзямова</w:t>
      </w:r>
    </w:p>
    <w:p>
      <w:pPr>
        <w:widowControl w:val="0"/>
        <w:spacing w:before="0" w:after="0"/>
        <w:ind w:left="426"/>
        <w:jc w:val="both"/>
        <w:rPr>
          <w:sz w:val="25"/>
          <w:szCs w:val="25"/>
        </w:rPr>
      </w:pPr>
    </w:p>
    <w:p>
      <w:pPr>
        <w:widowControl w:val="0"/>
        <w:spacing w:before="0" w:after="0"/>
        <w:jc w:val="both"/>
        <w:rPr>
          <w:sz w:val="25"/>
          <w:szCs w:val="25"/>
        </w:rPr>
      </w:pPr>
    </w:p>
    <w:p>
      <w:pPr>
        <w:spacing w:before="0" w:after="0"/>
        <w:jc w:val="both"/>
        <w:rPr>
          <w:sz w:val="22"/>
          <w:szCs w:val="22"/>
        </w:rPr>
      </w:pPr>
    </w:p>
    <w:sectPr>
      <w:footerReference w:type="default" r:id="rId7"/>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59094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4rplc-6">
    <w:name w:val="cat-ExternalSystemDefined grp-34 rplc-6"/>
    <w:basedOn w:val="DefaultParagraphFont"/>
  </w:style>
  <w:style w:type="character" w:customStyle="1" w:styleId="cat-PassportDatagrp-21rplc-7">
    <w:name w:val="cat-PassportData grp-21 rplc-7"/>
    <w:basedOn w:val="DefaultParagraphFont"/>
  </w:style>
  <w:style w:type="character" w:customStyle="1" w:styleId="cat-UserDefinedgrp-35rplc-8">
    <w:name w:val="cat-UserDefined grp-35 rplc-8"/>
    <w:basedOn w:val="DefaultParagraphFont"/>
  </w:style>
  <w:style w:type="character" w:customStyle="1" w:styleId="cat-UserDefinedgrp-36rplc-11">
    <w:name w:val="cat-UserDefined grp-36 rplc-11"/>
    <w:basedOn w:val="DefaultParagraphFont"/>
  </w:style>
  <w:style w:type="character" w:customStyle="1" w:styleId="cat-ExternalSystemDefinedgrp-31rplc-12">
    <w:name w:val="cat-ExternalSystemDefined grp-31 rplc-12"/>
    <w:basedOn w:val="DefaultParagraphFont"/>
  </w:style>
  <w:style w:type="character" w:customStyle="1" w:styleId="cat-ExternalSystemDefinedgrp-33rplc-14">
    <w:name w:val="cat-ExternalSystemDefined grp-33 rplc-14"/>
    <w:basedOn w:val="DefaultParagraphFont"/>
  </w:style>
  <w:style w:type="character" w:customStyle="1" w:styleId="cat-CarMakeModelgrp-26rplc-19">
    <w:name w:val="cat-CarMakeModel grp-26 rplc-19"/>
    <w:basedOn w:val="DefaultParagraphFont"/>
  </w:style>
  <w:style w:type="character" w:customStyle="1" w:styleId="cat-CarNumbergrp-28rplc-20">
    <w:name w:val="cat-CarNumber grp-28 rplc-20"/>
    <w:basedOn w:val="DefaultParagraphFont"/>
  </w:style>
  <w:style w:type="character" w:customStyle="1" w:styleId="cat-CarMakeModelgrp-27rplc-21">
    <w:name w:val="cat-CarMakeModel grp-27 rplc-21"/>
    <w:basedOn w:val="DefaultParagraphFont"/>
  </w:style>
  <w:style w:type="character" w:customStyle="1" w:styleId="cat-UserDefinedgrp-37rplc-22">
    <w:name w:val="cat-UserDefined grp-37 rplc-22"/>
    <w:basedOn w:val="DefaultParagraphFont"/>
  </w:style>
  <w:style w:type="character" w:customStyle="1" w:styleId="cat-CarNumbergrp-29rplc-23">
    <w:name w:val="cat-CarNumber grp-29 rplc-23"/>
    <w:basedOn w:val="DefaultParagraphFont"/>
  </w:style>
  <w:style w:type="character" w:customStyle="1" w:styleId="cat-UserDefinedgrp-38rplc-24">
    <w:name w:val="cat-UserDefined grp-38 rplc-24"/>
    <w:basedOn w:val="DefaultParagraphFont"/>
  </w:style>
  <w:style w:type="character" w:customStyle="1" w:styleId="cat-UserDefinedgrp-38rplc-29">
    <w:name w:val="cat-UserDefined grp-38 rplc-29"/>
    <w:basedOn w:val="DefaultParagraphFont"/>
  </w:style>
  <w:style w:type="character" w:customStyle="1" w:styleId="cat-UserDefinedgrp-39rplc-33">
    <w:name w:val="cat-UserDefined grp-39 rplc-33"/>
    <w:basedOn w:val="DefaultParagraphFont"/>
  </w:style>
  <w:style w:type="character" w:customStyle="1" w:styleId="cat-CarMakeModelgrp-26rplc-39">
    <w:name w:val="cat-CarMakeModel grp-26 rplc-39"/>
    <w:basedOn w:val="DefaultParagraphFont"/>
  </w:style>
  <w:style w:type="character" w:customStyle="1" w:styleId="cat-CarNumbergrp-28rplc-40">
    <w:name w:val="cat-CarNumber grp-28 rplc-40"/>
    <w:basedOn w:val="DefaultParagraphFont"/>
  </w:style>
  <w:style w:type="character" w:customStyle="1" w:styleId="cat-CarMakeModelgrp-27rplc-41">
    <w:name w:val="cat-CarMakeModel grp-27 rplc-41"/>
    <w:basedOn w:val="DefaultParagraphFont"/>
  </w:style>
  <w:style w:type="character" w:customStyle="1" w:styleId="cat-UserDefinedgrp-37rplc-42">
    <w:name w:val="cat-UserDefined grp-37 rplc-42"/>
    <w:basedOn w:val="DefaultParagraphFont"/>
  </w:style>
  <w:style w:type="character" w:customStyle="1" w:styleId="cat-CarNumbergrp-29rplc-43">
    <w:name w:val="cat-CarNumber grp-29 rplc-43"/>
    <w:basedOn w:val="DefaultParagraphFont"/>
  </w:style>
  <w:style w:type="character" w:customStyle="1" w:styleId="cat-UserDefinedgrp-38rplc-44">
    <w:name w:val="cat-UserDefined grp-38 rplc-44"/>
    <w:basedOn w:val="DefaultParagraphFont"/>
  </w:style>
  <w:style w:type="character" w:customStyle="1" w:styleId="cat-UserDefinedgrp-38rplc-49">
    <w:name w:val="cat-UserDefined grp-38 rplc-49"/>
    <w:basedOn w:val="DefaultParagraphFont"/>
  </w:style>
  <w:style w:type="character" w:customStyle="1" w:styleId="cat-UserDefinedgrp-40rplc-52">
    <w:name w:val="cat-UserDefined grp-40 rplc-52"/>
    <w:basedOn w:val="DefaultParagraphFont"/>
  </w:style>
  <w:style w:type="character" w:customStyle="1" w:styleId="cat-CarMakeModelgrp-27rplc-57">
    <w:name w:val="cat-CarMakeModel grp-27 rplc-57"/>
    <w:basedOn w:val="DefaultParagraphFont"/>
  </w:style>
  <w:style w:type="character" w:customStyle="1" w:styleId="cat-UserDefinedgrp-37rplc-58">
    <w:name w:val="cat-UserDefined grp-37 rplc-58"/>
    <w:basedOn w:val="DefaultParagraphFont"/>
  </w:style>
  <w:style w:type="character" w:customStyle="1" w:styleId="cat-CarNumbergrp-29rplc-59">
    <w:name w:val="cat-CarNumber grp-29 rplc-59"/>
    <w:basedOn w:val="DefaultParagraphFont"/>
  </w:style>
  <w:style w:type="character" w:customStyle="1" w:styleId="cat-CarMakeModelgrp-26rplc-67">
    <w:name w:val="cat-CarMakeModel grp-26 rplc-67"/>
    <w:basedOn w:val="DefaultParagraphFont"/>
  </w:style>
  <w:style w:type="character" w:customStyle="1" w:styleId="cat-CarNumbergrp-28rplc-68">
    <w:name w:val="cat-CarNumber grp-28 rplc-68"/>
    <w:basedOn w:val="DefaultParagraphFont"/>
  </w:style>
  <w:style w:type="character" w:customStyle="1" w:styleId="cat-CarMakeModelgrp-27rplc-69">
    <w:name w:val="cat-CarMakeModel grp-27 rplc-69"/>
    <w:basedOn w:val="DefaultParagraphFont"/>
  </w:style>
  <w:style w:type="character" w:customStyle="1" w:styleId="cat-UserDefinedgrp-37rplc-70">
    <w:name w:val="cat-UserDefined grp-37 rplc-70"/>
    <w:basedOn w:val="DefaultParagraphFont"/>
  </w:style>
  <w:style w:type="character" w:customStyle="1" w:styleId="cat-CarNumbergrp-29rplc-71">
    <w:name w:val="cat-CarNumber grp-29 rplc-71"/>
    <w:basedOn w:val="DefaultParagraphFont"/>
  </w:style>
  <w:style w:type="character" w:customStyle="1" w:styleId="cat-CarMakeModelgrp-26rplc-72">
    <w:name w:val="cat-CarMakeModel grp-26 rplc-72"/>
    <w:basedOn w:val="DefaultParagraphFont"/>
  </w:style>
  <w:style w:type="character" w:customStyle="1" w:styleId="cat-CarNumbergrp-28rplc-73">
    <w:name w:val="cat-CarNumber grp-28 rplc-73"/>
    <w:basedOn w:val="DefaultParagraphFont"/>
  </w:style>
  <w:style w:type="character" w:customStyle="1" w:styleId="cat-CarMakeModelgrp-27rplc-75">
    <w:name w:val="cat-CarMakeModel grp-27 rplc-75"/>
    <w:basedOn w:val="DefaultParagraphFont"/>
  </w:style>
  <w:style w:type="character" w:customStyle="1" w:styleId="cat-UserDefinedgrp-37rplc-76">
    <w:name w:val="cat-UserDefined grp-37 rplc-76"/>
    <w:basedOn w:val="DefaultParagraphFont"/>
  </w:style>
  <w:style w:type="character" w:customStyle="1" w:styleId="cat-CarNumbergrp-29rplc-77">
    <w:name w:val="cat-CarNumber grp-29 rplc-77"/>
    <w:basedOn w:val="DefaultParagraphFont"/>
  </w:style>
  <w:style w:type="character" w:customStyle="1" w:styleId="cat-CarMakeModelgrp-27rplc-79">
    <w:name w:val="cat-CarMakeModel grp-27 rplc-79"/>
    <w:basedOn w:val="DefaultParagraphFont"/>
  </w:style>
  <w:style w:type="character" w:customStyle="1" w:styleId="cat-UserDefinedgrp-37rplc-80">
    <w:name w:val="cat-UserDefined grp-37 rplc-80"/>
    <w:basedOn w:val="DefaultParagraphFont"/>
  </w:style>
  <w:style w:type="character" w:customStyle="1" w:styleId="cat-CarNumbergrp-29rplc-81">
    <w:name w:val="cat-CarNumber grp-29 rplc-81"/>
    <w:basedOn w:val="DefaultParagraphFont"/>
  </w:style>
  <w:style w:type="character" w:customStyle="1" w:styleId="cat-UserDefinedgrp-41rplc-82">
    <w:name w:val="cat-UserDefined grp-41 rplc-82"/>
    <w:basedOn w:val="DefaultParagraphFont"/>
  </w:style>
  <w:style w:type="character" w:customStyle="1" w:styleId="cat-CarMakeModelgrp-27rplc-83">
    <w:name w:val="cat-CarMakeModel grp-27 rplc-83"/>
    <w:basedOn w:val="DefaultParagraphFont"/>
  </w:style>
  <w:style w:type="character" w:customStyle="1" w:styleId="cat-UserDefinedgrp-37rplc-84">
    <w:name w:val="cat-UserDefined grp-37 rplc-84"/>
    <w:basedOn w:val="DefaultParagraphFont"/>
  </w:style>
  <w:style w:type="character" w:customStyle="1" w:styleId="cat-CarNumbergrp-29rplc-85">
    <w:name w:val="cat-CarNumber grp-29 rplc-85"/>
    <w:basedOn w:val="DefaultParagraphFont"/>
  </w:style>
  <w:style w:type="character" w:customStyle="1" w:styleId="cat-CarMakeModelgrp-26rplc-86">
    <w:name w:val="cat-CarMakeModel grp-26 rplc-86"/>
    <w:basedOn w:val="DefaultParagraphFont"/>
  </w:style>
  <w:style w:type="character" w:customStyle="1" w:styleId="cat-CarNumbergrp-28rplc-87">
    <w:name w:val="cat-CarNumber grp-28 rplc-87"/>
    <w:basedOn w:val="DefaultParagraphFont"/>
  </w:style>
  <w:style w:type="character" w:customStyle="1" w:styleId="cat-ExternalSystemDefinedgrp-32rplc-88">
    <w:name w:val="cat-ExternalSystemDefined grp-32 rplc-88"/>
    <w:basedOn w:val="DefaultParagraphFont"/>
  </w:style>
  <w:style w:type="character" w:customStyle="1" w:styleId="cat-CarMakeModelgrp-26rplc-90">
    <w:name w:val="cat-CarMakeModel grp-26 rplc-90"/>
    <w:basedOn w:val="DefaultParagraphFont"/>
  </w:style>
  <w:style w:type="character" w:customStyle="1" w:styleId="cat-CarMakeModelgrp-27rplc-91">
    <w:name w:val="cat-CarMakeModel grp-27 rplc-91"/>
    <w:basedOn w:val="DefaultParagraphFont"/>
  </w:style>
  <w:style w:type="character" w:customStyle="1" w:styleId="cat-UserDefinedgrp-37rplc-92">
    <w:name w:val="cat-UserDefined grp-37 rplc-92"/>
    <w:basedOn w:val="DefaultParagraphFont"/>
  </w:style>
  <w:style w:type="character" w:customStyle="1" w:styleId="cat-UserDefinedgrp-40rplc-94">
    <w:name w:val="cat-UserDefined grp-40 rplc-94"/>
    <w:basedOn w:val="DefaultParagraphFont"/>
  </w:style>
  <w:style w:type="character" w:customStyle="1" w:styleId="cat-UserDefinedgrp-42rplc-105">
    <w:name w:val="cat-UserDefined grp-42 rplc-105"/>
    <w:basedOn w:val="DefaultParagraphFont"/>
  </w:style>
  <w:style w:type="character" w:customStyle="1" w:styleId="cat-UserDefinedgrp-43rplc-108">
    <w:name w:val="cat-UserDefined grp-43 rplc-108"/>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arbitr.garant.ru/" TargetMode="External" /><Relationship Id="rId6" Type="http://schemas.openxmlformats.org/officeDocument/2006/relationships/hyperlink" Target="https://login.consultant.ru/link/?req=doc&amp;base=LAW&amp;n=304199&amp;dst=100121&amp;field=134&amp;date=11.02.2025&amp;demo=2" TargetMode="Externa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147D76C-205F-42B7-B86C-40D7893E2CC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